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C7" w:rsidRDefault="007922C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364182" w:rsidRPr="00364182" w:rsidRDefault="00364182" w:rsidP="0036418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ar-SA"/>
        </w:rPr>
      </w:pPr>
    </w:p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364182" w:rsidRPr="00364182" w:rsidTr="00CF0F86">
        <w:trPr>
          <w:trHeight w:val="1668"/>
        </w:trPr>
        <w:tc>
          <w:tcPr>
            <w:tcW w:w="5545" w:type="dxa"/>
          </w:tcPr>
          <w:p w:rsidR="00364182" w:rsidRPr="00364182" w:rsidRDefault="00364182" w:rsidP="0036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418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КОМУНАЛЬНИЙ ЗАКЛАД</w:t>
            </w:r>
          </w:p>
          <w:p w:rsidR="00364182" w:rsidRPr="00364182" w:rsidRDefault="00364182" w:rsidP="00364182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418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«ДОШКІЛЬНИЙ</w:t>
            </w:r>
          </w:p>
          <w:p w:rsidR="00364182" w:rsidRPr="00364182" w:rsidRDefault="00364182" w:rsidP="00364182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418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НАВЧАЛЬНИЙ ЗАКЛАД</w:t>
            </w:r>
          </w:p>
          <w:p w:rsidR="00364182" w:rsidRPr="00364182" w:rsidRDefault="00364182" w:rsidP="00364182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418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(ЯСЛА-САДОК) № 2</w:t>
            </w:r>
            <w:r w:rsidRPr="0036418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79</w:t>
            </w:r>
          </w:p>
          <w:p w:rsidR="00364182" w:rsidRPr="00364182" w:rsidRDefault="00364182" w:rsidP="0036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418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ХАРКІВСЬКОЇ</w:t>
            </w:r>
          </w:p>
          <w:p w:rsidR="00364182" w:rsidRPr="00364182" w:rsidRDefault="00364182" w:rsidP="00364182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418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МІСЬКОЇ РАДИ»</w:t>
            </w:r>
          </w:p>
        </w:tc>
        <w:tc>
          <w:tcPr>
            <w:tcW w:w="5446" w:type="dxa"/>
          </w:tcPr>
          <w:p w:rsidR="00364182" w:rsidRPr="00364182" w:rsidRDefault="00364182" w:rsidP="0036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418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КОММУНАЛЬНОЕ УЧРЕЖДЕНИЕ</w:t>
            </w:r>
          </w:p>
          <w:p w:rsidR="00364182" w:rsidRPr="00364182" w:rsidRDefault="00364182" w:rsidP="0036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418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«ДОШКОЛЬНОЕ</w:t>
            </w:r>
          </w:p>
          <w:p w:rsidR="00364182" w:rsidRPr="00364182" w:rsidRDefault="00364182" w:rsidP="0036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418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УЧЕБНОЕ УЧРЕЖДЕНИЕ</w:t>
            </w:r>
          </w:p>
          <w:p w:rsidR="00364182" w:rsidRPr="00364182" w:rsidRDefault="00364182" w:rsidP="0036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418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36418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ЯСЛИ-САД</w:t>
            </w:r>
            <w:proofErr w:type="gramEnd"/>
            <w:r w:rsidRPr="0036418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) № 279</w:t>
            </w:r>
          </w:p>
          <w:p w:rsidR="00364182" w:rsidRPr="00364182" w:rsidRDefault="00364182" w:rsidP="0036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418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ХАРЬКОВСКОГО</w:t>
            </w:r>
          </w:p>
          <w:p w:rsidR="00364182" w:rsidRPr="00364182" w:rsidRDefault="00364182" w:rsidP="0036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418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ГОРОДСКОГО СОВЕТА»</w:t>
            </w:r>
          </w:p>
        </w:tc>
      </w:tr>
    </w:tbl>
    <w:p w:rsidR="00364182" w:rsidRPr="00364182" w:rsidRDefault="00364182" w:rsidP="0036418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ar-SA"/>
        </w:rPr>
      </w:pPr>
      <w:r w:rsidRPr="00364182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__________________________________________________________________</w:t>
      </w:r>
    </w:p>
    <w:p w:rsidR="00364182" w:rsidRDefault="00364182" w:rsidP="00364182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AA0305" w:rsidRPr="00364182" w:rsidRDefault="00BB1A81" w:rsidP="003641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64182">
        <w:rPr>
          <w:rFonts w:ascii="Times New Roman" w:eastAsia="Times New Roman" w:hAnsi="Times New Roman"/>
          <w:sz w:val="28"/>
          <w:szCs w:val="24"/>
          <w:lang w:val="uk-UA" w:eastAsia="ru-RU"/>
        </w:rPr>
        <w:t>0</w:t>
      </w:r>
      <w:r w:rsidR="00E92B39" w:rsidRPr="00364182">
        <w:rPr>
          <w:rFonts w:ascii="Times New Roman" w:eastAsia="Times New Roman" w:hAnsi="Times New Roman"/>
          <w:sz w:val="28"/>
          <w:szCs w:val="24"/>
          <w:lang w:val="uk-UA" w:eastAsia="ru-RU"/>
        </w:rPr>
        <w:t>1</w:t>
      </w:r>
      <w:r w:rsidR="007331C4" w:rsidRPr="00364182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Pr="00364182">
        <w:rPr>
          <w:rFonts w:ascii="Times New Roman" w:eastAsia="Times New Roman" w:hAnsi="Times New Roman"/>
          <w:sz w:val="28"/>
          <w:szCs w:val="24"/>
          <w:lang w:val="uk-UA" w:eastAsia="ru-RU"/>
        </w:rPr>
        <w:t>1</w:t>
      </w:r>
      <w:r w:rsidR="007331C4" w:rsidRPr="00364182">
        <w:rPr>
          <w:rFonts w:ascii="Times New Roman" w:eastAsia="Times New Roman" w:hAnsi="Times New Roman"/>
          <w:sz w:val="28"/>
          <w:szCs w:val="24"/>
          <w:lang w:val="uk-UA" w:eastAsia="ru-RU"/>
        </w:rPr>
        <w:t>0.201</w:t>
      </w:r>
      <w:r w:rsidR="00E92B39" w:rsidRPr="00364182">
        <w:rPr>
          <w:rFonts w:ascii="Times New Roman" w:eastAsia="Times New Roman" w:hAnsi="Times New Roman"/>
          <w:sz w:val="28"/>
          <w:szCs w:val="24"/>
          <w:lang w:val="uk-UA" w:eastAsia="ru-RU"/>
        </w:rPr>
        <w:t>4</w:t>
      </w:r>
      <w:r w:rsidR="007331C4" w:rsidRPr="00364182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="007331C4" w:rsidRPr="00364182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="00AA0305" w:rsidRPr="0036418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№ </w:t>
      </w:r>
      <w:r w:rsidR="007922C7" w:rsidRPr="00364182">
        <w:rPr>
          <w:rFonts w:ascii="Times New Roman" w:eastAsia="Times New Roman" w:hAnsi="Times New Roman"/>
          <w:sz w:val="28"/>
          <w:szCs w:val="24"/>
          <w:lang w:val="uk-UA" w:eastAsia="ru-RU"/>
        </w:rPr>
        <w:t>83</w:t>
      </w:r>
    </w:p>
    <w:p w:rsidR="00AA0305" w:rsidRPr="00364182" w:rsidRDefault="00AA0305" w:rsidP="00364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74B" w:rsidRPr="00364182" w:rsidRDefault="00AA0305" w:rsidP="003641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41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56674B" w:rsidRPr="003641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використання </w:t>
      </w:r>
    </w:p>
    <w:p w:rsidR="00364182" w:rsidRDefault="0056674B" w:rsidP="003641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4182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навчальних видань з дошкільної освіти</w:t>
      </w:r>
    </w:p>
    <w:p w:rsidR="00BB1A81" w:rsidRPr="00364182" w:rsidRDefault="0056674B" w:rsidP="003641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4182">
        <w:rPr>
          <w:rFonts w:ascii="Times New Roman" w:eastAsia="Times New Roman" w:hAnsi="Times New Roman"/>
          <w:sz w:val="28"/>
          <w:szCs w:val="28"/>
          <w:lang w:val="uk-UA" w:eastAsia="ru-RU"/>
        </w:rPr>
        <w:t>в 201</w:t>
      </w:r>
      <w:r w:rsidR="00E92B39" w:rsidRPr="00364182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364182">
        <w:rPr>
          <w:rFonts w:ascii="Times New Roman" w:eastAsia="Times New Roman" w:hAnsi="Times New Roman"/>
          <w:sz w:val="28"/>
          <w:szCs w:val="28"/>
          <w:lang w:val="uk-UA" w:eastAsia="ru-RU"/>
        </w:rPr>
        <w:t>/201</w:t>
      </w:r>
      <w:r w:rsidR="00E92B39" w:rsidRPr="00364182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364182">
        <w:rPr>
          <w:rFonts w:ascii="Times New Roman" w:eastAsia="Times New Roman" w:hAnsi="Times New Roman"/>
          <w:sz w:val="28"/>
          <w:szCs w:val="28"/>
          <w:lang w:val="uk-UA" w:eastAsia="ru-RU"/>
        </w:rPr>
        <w:t>н.р.</w:t>
      </w:r>
    </w:p>
    <w:p w:rsidR="00AA0305" w:rsidRPr="00AA0305" w:rsidRDefault="00AA0305" w:rsidP="00AA0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6674B" w:rsidRPr="00AC222F" w:rsidRDefault="0056674B" w:rsidP="00364182">
      <w:pPr>
        <w:tabs>
          <w:tab w:val="left" w:pos="900"/>
          <w:tab w:val="right" w:pos="1559"/>
          <w:tab w:val="left" w:pos="3686"/>
          <w:tab w:val="center" w:pos="4746"/>
          <w:tab w:val="left" w:pos="765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</w:t>
      </w:r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Листа МОН № 1/9-607 від 05.09.13 року «Про використання навчальної літератури», </w:t>
      </w:r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наказу Міністерства освіти і науки України від 02.08.2012 № 882 «Про використання навчальної літератури у загальноосвітніх навчальних закладах», 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постанови Кабінету Міністрів України від 20 квітня 2011 р. № 462 «Про затвердження Державного стандарту початкової загальної освіти» та постанови Кабінету Міністрів України від 23 листопада 2011 р. № 1392 «Про затвердження Державного стандарту базової і повної загальної середньої освіти»,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згідно пункту 4 «Термін дії грифа та Свідоцтва» Порядку надання навчальній літературі, засобам навчання і навчальному обладнанню грифів та свідоцтв Міністерства освіти і науки України з 01 липня 2013 року, 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Переліку </w:t>
      </w:r>
      <w:r w:rsidR="00AC222F" w:rsidRPr="00AC22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навчальних видань, рекомендованих Міністерством освіти і науки України для використання в дошкільних навчальних закладах у 201</w:t>
      </w:r>
      <w:r w:rsidR="00D725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4</w:t>
      </w:r>
      <w:r w:rsidR="00AC222F" w:rsidRPr="00AC22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/201</w:t>
      </w:r>
      <w:r w:rsidR="00D725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5</w:t>
      </w:r>
      <w:r w:rsidR="00AC222F" w:rsidRPr="00AC22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навчальному році, </w:t>
      </w:r>
      <w:r w:rsidR="00276BDF"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організації та </w:t>
      </w:r>
      <w:r w:rsidR="00276BDF"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програмно-методичного забезпечення 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навчально-виховного процесу</w:t>
      </w:r>
      <w:r w:rsid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ДНЗ</w:t>
      </w:r>
    </w:p>
    <w:p w:rsidR="0056674B" w:rsidRPr="00AC222F" w:rsidRDefault="0056674B" w:rsidP="00364182">
      <w:pPr>
        <w:tabs>
          <w:tab w:val="left" w:pos="900"/>
          <w:tab w:val="right" w:pos="1559"/>
          <w:tab w:val="left" w:pos="3686"/>
          <w:tab w:val="center" w:pos="4746"/>
          <w:tab w:val="left" w:pos="765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F16761" w:rsidRPr="00AC222F" w:rsidRDefault="00AC222F" w:rsidP="00364182">
      <w:pPr>
        <w:pStyle w:val="ae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AC22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Педагогічним працівникам </w:t>
      </w:r>
      <w:r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озволити використовувати лише навчальні програми, підручники та навчально-методичні посібники, що мають гриф Міністерства або схвалені відповідною комісією Науково-методичної ради з питань освіти.</w:t>
      </w:r>
    </w:p>
    <w:p w:rsidR="00AC222F" w:rsidRPr="00AC222F" w:rsidRDefault="00AC222F" w:rsidP="00364182">
      <w:pPr>
        <w:pStyle w:val="ae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Забезпечити використання у ДНЗ тільки якісної навчально-методичної літератури, яка пройшла експертизу та отримала відповідний гриф. </w:t>
      </w:r>
    </w:p>
    <w:p w:rsidR="0056674B" w:rsidRPr="00AC222F" w:rsidRDefault="00AC222F" w:rsidP="00364182">
      <w:pPr>
        <w:pStyle w:val="ae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AC22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</w:t>
      </w:r>
      <w:r w:rsidR="0056674B" w:rsidRPr="00AC22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ідстежувати оперативну інформацію про нові програми, посібники та іншу навчальну літературу, рекомендовану Міністерством для застосування в освітній роботі з дітьми</w:t>
      </w:r>
      <w:r w:rsidR="00F16761" w:rsidRPr="00AC22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(Додаток №1)</w:t>
      </w:r>
      <w:r w:rsidR="0056674B" w:rsidRPr="00AC22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за публікаціями у фахових періодичних виданнях та на </w:t>
      </w:r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офіційних веб-сайтах Міністерства (</w:t>
      </w:r>
      <w:proofErr w:type="spellStart"/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www.mon.gov.ua</w:t>
      </w:r>
      <w:proofErr w:type="spellEnd"/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) та Інституту інноваційних технологій і змісту освіти (</w:t>
      </w:r>
      <w:proofErr w:type="spellStart"/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www.iitzo.gov.ua</w:t>
      </w:r>
      <w:proofErr w:type="spellEnd"/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  <w:r w:rsidR="0056674B" w:rsidRPr="00AC22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:rsidR="0056674B" w:rsidRPr="00AC222F" w:rsidRDefault="0056674B" w:rsidP="00364182">
      <w:pPr>
        <w:pStyle w:val="ae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AC222F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 xml:space="preserve">Не використовувати навчальні видання з дошкільної освіти, у яких </w:t>
      </w:r>
      <w:r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>припинено чинність грифів та схвалення для використання в дошкільних навчальних закладах</w:t>
      </w:r>
      <w:r w:rsid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(Додаток №2)</w:t>
      </w:r>
      <w:r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6674B" w:rsidRPr="00AC222F" w:rsidRDefault="0056674B" w:rsidP="00364182">
      <w:pPr>
        <w:pStyle w:val="ae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</w:t>
      </w:r>
      <w:r w:rsidR="008C35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наказу залишаю за собою. </w:t>
      </w:r>
    </w:p>
    <w:p w:rsidR="0056674B" w:rsidRPr="0056674B" w:rsidRDefault="0056674B" w:rsidP="00364182">
      <w:pPr>
        <w:tabs>
          <w:tab w:val="left" w:pos="900"/>
          <w:tab w:val="right" w:pos="1559"/>
          <w:tab w:val="left" w:pos="3686"/>
          <w:tab w:val="center" w:pos="4746"/>
          <w:tab w:val="left" w:pos="765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C1B86" w:rsidRPr="00FC1B86" w:rsidRDefault="00001CE5" w:rsidP="00364182">
      <w:pPr>
        <w:spacing w:after="0"/>
        <w:ind w:firstLine="360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З</w:t>
      </w:r>
      <w:r w:rsidR="00FC1B86"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авідувач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C1B86"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КЗ «ДНЗ №279»      </w:t>
      </w:r>
      <w:r w:rsidR="007331C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</w:t>
      </w:r>
      <w:r w:rsidR="00FC1B86"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О.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М.Коротун</w:t>
      </w:r>
    </w:p>
    <w:p w:rsidR="00FC1B86" w:rsidRDefault="00FC1B86" w:rsidP="00364182">
      <w:pPr>
        <w:spacing w:after="0"/>
        <w:ind w:firstLine="360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</w:p>
    <w:p w:rsidR="00D620D0" w:rsidRPr="00D620D0" w:rsidRDefault="00D620D0" w:rsidP="00364182">
      <w:pPr>
        <w:spacing w:after="0"/>
        <w:ind w:firstLine="360"/>
        <w:rPr>
          <w:rFonts w:ascii="Times New Roman" w:eastAsia="Times New Roman" w:hAnsi="Times New Roman"/>
          <w:lang w:val="uk-UA" w:eastAsia="ru-RU"/>
        </w:rPr>
      </w:pPr>
      <w:proofErr w:type="spellStart"/>
      <w:r w:rsidRPr="00D620D0">
        <w:rPr>
          <w:rFonts w:ascii="Times New Roman" w:eastAsia="Times New Roman" w:hAnsi="Times New Roman"/>
          <w:lang w:val="uk-UA" w:eastAsia="ru-RU"/>
        </w:rPr>
        <w:t>Добрицька-Лущий</w:t>
      </w:r>
      <w:proofErr w:type="spellEnd"/>
      <w:r w:rsidRPr="00D620D0">
        <w:rPr>
          <w:rFonts w:ascii="Times New Roman" w:eastAsia="Times New Roman" w:hAnsi="Times New Roman"/>
          <w:lang w:val="uk-UA" w:eastAsia="ru-RU"/>
        </w:rPr>
        <w:t xml:space="preserve"> О.В.</w:t>
      </w:r>
    </w:p>
    <w:p w:rsidR="00D620D0" w:rsidRPr="00D620D0" w:rsidRDefault="00D620D0" w:rsidP="00364182">
      <w:pPr>
        <w:spacing w:after="0"/>
        <w:ind w:firstLine="360"/>
        <w:rPr>
          <w:rFonts w:ascii="Times New Roman" w:eastAsia="Times New Roman" w:hAnsi="Times New Roman"/>
          <w:lang w:val="uk-UA" w:eastAsia="ru-RU"/>
        </w:rPr>
      </w:pPr>
      <w:proofErr w:type="spellStart"/>
      <w:r w:rsidRPr="00D620D0">
        <w:rPr>
          <w:rFonts w:ascii="Times New Roman" w:eastAsia="Times New Roman" w:hAnsi="Times New Roman"/>
          <w:lang w:val="uk-UA" w:eastAsia="ru-RU"/>
        </w:rPr>
        <w:t>Краснікова</w:t>
      </w:r>
      <w:proofErr w:type="spellEnd"/>
      <w:r w:rsidRPr="00D620D0">
        <w:rPr>
          <w:rFonts w:ascii="Times New Roman" w:eastAsia="Times New Roman" w:hAnsi="Times New Roman"/>
          <w:lang w:val="uk-UA" w:eastAsia="ru-RU"/>
        </w:rPr>
        <w:t xml:space="preserve"> О.І.</w:t>
      </w:r>
    </w:p>
    <w:p w:rsidR="00D620D0" w:rsidRPr="00D620D0" w:rsidRDefault="00D620D0" w:rsidP="00364182">
      <w:pPr>
        <w:spacing w:after="0"/>
        <w:ind w:firstLine="360"/>
        <w:rPr>
          <w:rFonts w:ascii="Times New Roman" w:eastAsia="Times New Roman" w:hAnsi="Times New Roman"/>
          <w:lang w:val="uk-UA" w:eastAsia="ru-RU"/>
        </w:rPr>
      </w:pPr>
      <w:proofErr w:type="spellStart"/>
      <w:r w:rsidRPr="00D620D0">
        <w:rPr>
          <w:rFonts w:ascii="Times New Roman" w:eastAsia="Times New Roman" w:hAnsi="Times New Roman"/>
          <w:lang w:val="uk-UA" w:eastAsia="ru-RU"/>
        </w:rPr>
        <w:t>Виходцева</w:t>
      </w:r>
      <w:proofErr w:type="spellEnd"/>
      <w:r w:rsidRPr="00D620D0">
        <w:rPr>
          <w:rFonts w:ascii="Times New Roman" w:eastAsia="Times New Roman" w:hAnsi="Times New Roman"/>
          <w:lang w:val="uk-UA" w:eastAsia="ru-RU"/>
        </w:rPr>
        <w:t xml:space="preserve"> І.К.</w:t>
      </w:r>
    </w:p>
    <w:p w:rsidR="00D620D0" w:rsidRDefault="00D620D0" w:rsidP="00364182">
      <w:pPr>
        <w:spacing w:after="0"/>
        <w:ind w:firstLine="360"/>
        <w:rPr>
          <w:rFonts w:ascii="Times New Roman" w:eastAsia="Times New Roman" w:hAnsi="Times New Roman"/>
          <w:lang w:val="uk-UA" w:eastAsia="ru-RU"/>
        </w:rPr>
      </w:pPr>
      <w:proofErr w:type="spellStart"/>
      <w:r w:rsidRPr="00D620D0">
        <w:rPr>
          <w:rFonts w:ascii="Times New Roman" w:eastAsia="Times New Roman" w:hAnsi="Times New Roman"/>
          <w:lang w:val="uk-UA" w:eastAsia="ru-RU"/>
        </w:rPr>
        <w:t>Гриньова</w:t>
      </w:r>
      <w:proofErr w:type="spellEnd"/>
      <w:r w:rsidRPr="00D620D0">
        <w:rPr>
          <w:rFonts w:ascii="Times New Roman" w:eastAsia="Times New Roman" w:hAnsi="Times New Roman"/>
          <w:lang w:val="uk-UA" w:eastAsia="ru-RU"/>
        </w:rPr>
        <w:t xml:space="preserve"> Т.Ю.</w:t>
      </w:r>
    </w:p>
    <w:p w:rsidR="00D620D0" w:rsidRPr="00D620D0" w:rsidRDefault="00D620D0" w:rsidP="00364182">
      <w:pPr>
        <w:spacing w:after="0"/>
        <w:ind w:firstLine="360"/>
        <w:rPr>
          <w:rFonts w:ascii="Times New Roman" w:eastAsia="Times New Roman" w:hAnsi="Times New Roman"/>
          <w:lang w:val="uk-UA" w:eastAsia="ru-RU"/>
        </w:rPr>
      </w:pPr>
      <w:proofErr w:type="spellStart"/>
      <w:r>
        <w:rPr>
          <w:rFonts w:ascii="Times New Roman" w:eastAsia="Times New Roman" w:hAnsi="Times New Roman"/>
          <w:lang w:val="uk-UA" w:eastAsia="ru-RU"/>
        </w:rPr>
        <w:t>Репіна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Л.Л.</w:t>
      </w:r>
    </w:p>
    <w:p w:rsidR="00D620D0" w:rsidRPr="00D620D0" w:rsidRDefault="00D620D0" w:rsidP="00364182">
      <w:pPr>
        <w:spacing w:after="0"/>
        <w:ind w:firstLine="360"/>
        <w:rPr>
          <w:rFonts w:ascii="Times New Roman" w:eastAsia="Times New Roman" w:hAnsi="Times New Roman"/>
          <w:lang w:val="uk-UA" w:eastAsia="ru-RU"/>
        </w:rPr>
      </w:pPr>
      <w:proofErr w:type="spellStart"/>
      <w:r w:rsidRPr="00D620D0">
        <w:rPr>
          <w:rFonts w:ascii="Times New Roman" w:eastAsia="Times New Roman" w:hAnsi="Times New Roman"/>
          <w:lang w:val="uk-UA" w:eastAsia="ru-RU"/>
        </w:rPr>
        <w:t>Турлаєва</w:t>
      </w:r>
      <w:proofErr w:type="spellEnd"/>
      <w:r w:rsidRPr="00D620D0">
        <w:rPr>
          <w:rFonts w:ascii="Times New Roman" w:eastAsia="Times New Roman" w:hAnsi="Times New Roman"/>
          <w:lang w:val="uk-UA" w:eastAsia="ru-RU"/>
        </w:rPr>
        <w:t xml:space="preserve"> Т.В.</w:t>
      </w:r>
    </w:p>
    <w:p w:rsidR="00D620D0" w:rsidRPr="00D620D0" w:rsidRDefault="00D620D0" w:rsidP="00364182">
      <w:pPr>
        <w:spacing w:after="0"/>
        <w:ind w:firstLine="360"/>
        <w:rPr>
          <w:rFonts w:ascii="Times New Roman" w:eastAsia="Times New Roman" w:hAnsi="Times New Roman"/>
          <w:lang w:val="uk-UA" w:eastAsia="ru-RU"/>
        </w:rPr>
      </w:pPr>
      <w:proofErr w:type="spellStart"/>
      <w:r w:rsidRPr="00D620D0">
        <w:rPr>
          <w:rFonts w:ascii="Times New Roman" w:eastAsia="Times New Roman" w:hAnsi="Times New Roman"/>
          <w:lang w:val="uk-UA" w:eastAsia="ru-RU"/>
        </w:rPr>
        <w:t>Перекрест</w:t>
      </w:r>
      <w:proofErr w:type="spellEnd"/>
      <w:r w:rsidRPr="00D620D0">
        <w:rPr>
          <w:rFonts w:ascii="Times New Roman" w:eastAsia="Times New Roman" w:hAnsi="Times New Roman"/>
          <w:lang w:val="uk-UA" w:eastAsia="ru-RU"/>
        </w:rPr>
        <w:t xml:space="preserve"> М.Г.</w:t>
      </w:r>
    </w:p>
    <w:p w:rsidR="00016075" w:rsidRDefault="00AC222F" w:rsidP="00364182">
      <w:pPr>
        <w:spacing w:after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016075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016075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F16761" w:rsidRDefault="005870E2" w:rsidP="00364182">
      <w:pPr>
        <w:spacing w:after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F16761" w:rsidRDefault="00F16761" w:rsidP="00364182">
      <w:pPr>
        <w:spacing w:after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br w:type="page"/>
      </w:r>
    </w:p>
    <w:p w:rsidR="00F16761" w:rsidRPr="00F16761" w:rsidRDefault="00F16761" w:rsidP="00364182">
      <w:pPr>
        <w:spacing w:after="0"/>
        <w:ind w:left="2124" w:firstLine="708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76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Додаток №1</w:t>
      </w:r>
    </w:p>
    <w:p w:rsidR="00894B30" w:rsidRPr="00894B30" w:rsidRDefault="00894B30" w:rsidP="00364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У 2014/2015 навчальному році чинними є такі програми</w:t>
      </w:r>
    </w:p>
    <w:p w:rsidR="00894B30" w:rsidRPr="00894B30" w:rsidRDefault="00894B30" w:rsidP="00364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Комплексні освітні програми:</w:t>
      </w:r>
    </w:p>
    <w:p w:rsidR="00894B30" w:rsidRPr="00894B30" w:rsidRDefault="00894B30" w:rsidP="00364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• Освітня програма «Дитина в дошкільні роки», наук.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кер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. Крутій К.Л., (лист МОН України від 08.12.2010 №1/11-11178);</w:t>
      </w:r>
    </w:p>
    <w:p w:rsidR="00894B30" w:rsidRPr="00894B30" w:rsidRDefault="00894B30" w:rsidP="00364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• Програма виховання і навчання дітей від 2 до 7 років «Дитина», наук.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кер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. Проскура О.В., (лист МОН України від 08.12.2010 ., №1/11-11177);</w:t>
      </w:r>
    </w:p>
    <w:p w:rsidR="00894B30" w:rsidRPr="00894B30" w:rsidRDefault="00894B30" w:rsidP="00364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• Програма розвитку дітей старшого дошкільного віку «Впевнений старт»,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кер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проекту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Жебровський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В.М. (наказ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МОНмолодьспорту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від 21.05.2012 № 604); </w:t>
      </w:r>
    </w:p>
    <w:p w:rsidR="00894B30" w:rsidRPr="00894B30" w:rsidRDefault="00894B30" w:rsidP="00364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• Програма розвитку дитини дошкільного віку «Українське довкілля»,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авт.-упоряд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Білан О.І., (лист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МОНмолодьспорту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від 09.12.2011 №1/11-11601);</w:t>
      </w:r>
    </w:p>
    <w:p w:rsidR="00894B30" w:rsidRPr="00894B30" w:rsidRDefault="00894B30" w:rsidP="00364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• Програма розвитку дітей від пренатального періоду до трьох років «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Обріг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наук.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кер.Богуш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А.М. (лист МОН України від 27.06.2014 р № 1/9-341); </w:t>
      </w:r>
    </w:p>
    <w:p w:rsidR="00894B30" w:rsidRPr="00894B30" w:rsidRDefault="00894B30" w:rsidP="00364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• Комплексна програма розвитку, навчання і виховання дітей дошкільного віку «Соняшник»,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авт..Калуська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Л.В. (лист МОН України від 27.06.2014 р № 1/9-341);</w:t>
      </w:r>
    </w:p>
    <w:p w:rsidR="00894B30" w:rsidRPr="00894B30" w:rsidRDefault="00894B30" w:rsidP="00364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• Програма розвитку дитини дошкільного віку «Я у Світі» (нова редакція), наук.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кер.Кононко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О.Л. (лист МОН України від 27.06.2014 р № 1/9-341);</w:t>
      </w:r>
    </w:p>
    <w:p w:rsidR="00894B30" w:rsidRDefault="00894B30" w:rsidP="00364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• Програма для дошкільних навчальних закладів, які працюють за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вальдорфською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педагогікою «Стежина»,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авт..Гончаренко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А.М.,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Дятленко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Н.М. (лист МОН України від 27.06.2014 р № 1/9-341). </w:t>
      </w:r>
    </w:p>
    <w:p w:rsidR="00894B30" w:rsidRDefault="00894B30" w:rsidP="00364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4B30" w:rsidRPr="00894B30" w:rsidRDefault="00894B30" w:rsidP="00364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Парціальні освітні програми: </w:t>
      </w:r>
    </w:p>
    <w:p w:rsidR="00894B30" w:rsidRPr="00894B30" w:rsidRDefault="00894B30" w:rsidP="00364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• Програма з основ здоров’я та безпеки життєдіяльності дітей віком від 3 до 6 років «Про себе треба знати, про себе треба дбати», авт.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Лохвицька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Л.В. (лист МОН України від 27.06.2014 р № 1/9-341);</w:t>
      </w:r>
    </w:p>
    <w:p w:rsidR="00894B30" w:rsidRPr="00894B30" w:rsidRDefault="00894B30" w:rsidP="00364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• Програма з організації театралізованої діяльності в дошкільному навчальному закладі «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Грайлик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авт..Березіна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О.М.,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Гніровська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О.З.,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Линник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Т.А. (лист МОН України від 27.06.2014 р № 1/9-341); </w:t>
      </w:r>
    </w:p>
    <w:p w:rsidR="00894B30" w:rsidRPr="00894B30" w:rsidRDefault="00894B30" w:rsidP="00364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• Програма художньо-естетичного розвитку дітей раннього та дошкільного віку «Радість творчості»,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авт..Борщ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Р.М., Самойлик Д.В. (лист МОН України від 27.06.2014 р № 1/9-341); </w:t>
      </w:r>
    </w:p>
    <w:p w:rsidR="00894B30" w:rsidRPr="00894B30" w:rsidRDefault="00894B30" w:rsidP="00364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• Програма для дітей старшого дошкільного віку «Граючись вчимося. Англійська мова», </w:t>
      </w:r>
      <w:proofErr w:type="spellStart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>авт..Гунько</w:t>
      </w:r>
      <w:proofErr w:type="spellEnd"/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С., Гусак Л., Лещенко З. (лист МОН України від </w:t>
      </w:r>
      <w:smartTag w:uri="urn:schemas-microsoft-com:office:smarttags" w:element="date">
        <w:smartTagPr>
          <w:attr w:name="ls" w:val="trans"/>
          <w:attr w:name="Month" w:val="06"/>
          <w:attr w:name="Day" w:val="27"/>
          <w:attr w:name="Year" w:val="2014"/>
        </w:smartTagPr>
        <w:r w:rsidRPr="00894B30">
          <w:rPr>
            <w:rFonts w:ascii="Times New Roman" w:eastAsia="Times New Roman" w:hAnsi="Times New Roman"/>
            <w:sz w:val="28"/>
            <w:szCs w:val="28"/>
            <w:lang w:val="uk-UA" w:eastAsia="ru-RU"/>
          </w:rPr>
          <w:t>27.06.2014</w:t>
        </w:r>
      </w:smartTag>
      <w:r w:rsidRPr="00894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 № 1/9-341).</w:t>
      </w:r>
    </w:p>
    <w:p w:rsidR="00AC222F" w:rsidRDefault="00AC222F" w:rsidP="0036418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C222F" w:rsidSect="007B1A5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E6" w:rsidRDefault="007173E6" w:rsidP="00AA5ED4">
      <w:pPr>
        <w:spacing w:after="0" w:line="240" w:lineRule="auto"/>
      </w:pPr>
      <w:r>
        <w:separator/>
      </w:r>
    </w:p>
  </w:endnote>
  <w:endnote w:type="continuationSeparator" w:id="0">
    <w:p w:rsidR="007173E6" w:rsidRDefault="007173E6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E6" w:rsidRDefault="007173E6" w:rsidP="00AA5ED4">
      <w:pPr>
        <w:spacing w:after="0" w:line="240" w:lineRule="auto"/>
      </w:pPr>
      <w:r>
        <w:separator/>
      </w:r>
    </w:p>
  </w:footnote>
  <w:footnote w:type="continuationSeparator" w:id="0">
    <w:p w:rsidR="007173E6" w:rsidRDefault="007173E6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FCB0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1826"/>
    <w:multiLevelType w:val="hybridMultilevel"/>
    <w:tmpl w:val="D52A3F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6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4263E"/>
    <w:multiLevelType w:val="hybridMultilevel"/>
    <w:tmpl w:val="0B1A2B46"/>
    <w:lvl w:ilvl="0" w:tplc="05A03F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B172A"/>
    <w:multiLevelType w:val="hybridMultilevel"/>
    <w:tmpl w:val="1CC86A3C"/>
    <w:lvl w:ilvl="0" w:tplc="B7A824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01CE5"/>
    <w:rsid w:val="00010257"/>
    <w:rsid w:val="00016075"/>
    <w:rsid w:val="00054540"/>
    <w:rsid w:val="00063929"/>
    <w:rsid w:val="00073C22"/>
    <w:rsid w:val="00074120"/>
    <w:rsid w:val="00093A3D"/>
    <w:rsid w:val="000A07E7"/>
    <w:rsid w:val="00110580"/>
    <w:rsid w:val="00133C0E"/>
    <w:rsid w:val="00154C9C"/>
    <w:rsid w:val="001820F7"/>
    <w:rsid w:val="0018609D"/>
    <w:rsid w:val="00193FEB"/>
    <w:rsid w:val="001B0019"/>
    <w:rsid w:val="001F719E"/>
    <w:rsid w:val="00276BDF"/>
    <w:rsid w:val="002B4019"/>
    <w:rsid w:val="002F29E4"/>
    <w:rsid w:val="003169A6"/>
    <w:rsid w:val="0034081F"/>
    <w:rsid w:val="00364182"/>
    <w:rsid w:val="00375824"/>
    <w:rsid w:val="00397E05"/>
    <w:rsid w:val="003A6DAF"/>
    <w:rsid w:val="003C567E"/>
    <w:rsid w:val="003C74FC"/>
    <w:rsid w:val="003D7106"/>
    <w:rsid w:val="003F5760"/>
    <w:rsid w:val="00427365"/>
    <w:rsid w:val="00436B6A"/>
    <w:rsid w:val="00450C5A"/>
    <w:rsid w:val="00461750"/>
    <w:rsid w:val="004700B1"/>
    <w:rsid w:val="004A3E5A"/>
    <w:rsid w:val="0050018C"/>
    <w:rsid w:val="00516EA3"/>
    <w:rsid w:val="00532344"/>
    <w:rsid w:val="0056674B"/>
    <w:rsid w:val="005870E2"/>
    <w:rsid w:val="005951EC"/>
    <w:rsid w:val="005B450A"/>
    <w:rsid w:val="005C66B4"/>
    <w:rsid w:val="005D1EF7"/>
    <w:rsid w:val="005E1DA8"/>
    <w:rsid w:val="00644DC4"/>
    <w:rsid w:val="006953C1"/>
    <w:rsid w:val="006A1064"/>
    <w:rsid w:val="006E2706"/>
    <w:rsid w:val="007173E6"/>
    <w:rsid w:val="007331C4"/>
    <w:rsid w:val="00735151"/>
    <w:rsid w:val="0075281E"/>
    <w:rsid w:val="00766B3D"/>
    <w:rsid w:val="007922C7"/>
    <w:rsid w:val="00792D66"/>
    <w:rsid w:val="007B1A56"/>
    <w:rsid w:val="007F49C8"/>
    <w:rsid w:val="00811FB4"/>
    <w:rsid w:val="00814863"/>
    <w:rsid w:val="008178F0"/>
    <w:rsid w:val="008740A2"/>
    <w:rsid w:val="008759B3"/>
    <w:rsid w:val="00880896"/>
    <w:rsid w:val="00894B30"/>
    <w:rsid w:val="008B2E49"/>
    <w:rsid w:val="008C35CF"/>
    <w:rsid w:val="008D162F"/>
    <w:rsid w:val="00903B46"/>
    <w:rsid w:val="00904162"/>
    <w:rsid w:val="0091030A"/>
    <w:rsid w:val="00950B9F"/>
    <w:rsid w:val="00956057"/>
    <w:rsid w:val="009B1E78"/>
    <w:rsid w:val="009B7FCE"/>
    <w:rsid w:val="00A32CAC"/>
    <w:rsid w:val="00A52C30"/>
    <w:rsid w:val="00A7696D"/>
    <w:rsid w:val="00A91B3F"/>
    <w:rsid w:val="00AA0305"/>
    <w:rsid w:val="00AA5ED4"/>
    <w:rsid w:val="00AC222F"/>
    <w:rsid w:val="00B630A7"/>
    <w:rsid w:val="00BB1720"/>
    <w:rsid w:val="00BB1A81"/>
    <w:rsid w:val="00BD36F0"/>
    <w:rsid w:val="00BD378D"/>
    <w:rsid w:val="00BD578B"/>
    <w:rsid w:val="00BE1E22"/>
    <w:rsid w:val="00C47F4F"/>
    <w:rsid w:val="00CB5897"/>
    <w:rsid w:val="00CE0174"/>
    <w:rsid w:val="00CE4F07"/>
    <w:rsid w:val="00CF28D7"/>
    <w:rsid w:val="00D40D22"/>
    <w:rsid w:val="00D620D0"/>
    <w:rsid w:val="00D7251B"/>
    <w:rsid w:val="00D76CB4"/>
    <w:rsid w:val="00DA6D02"/>
    <w:rsid w:val="00DA7329"/>
    <w:rsid w:val="00DC633F"/>
    <w:rsid w:val="00DF0766"/>
    <w:rsid w:val="00E10505"/>
    <w:rsid w:val="00E40BFC"/>
    <w:rsid w:val="00E53661"/>
    <w:rsid w:val="00E730FB"/>
    <w:rsid w:val="00E814E7"/>
    <w:rsid w:val="00E92B39"/>
    <w:rsid w:val="00EA3404"/>
    <w:rsid w:val="00EC0AF0"/>
    <w:rsid w:val="00EF6F06"/>
    <w:rsid w:val="00F01A05"/>
    <w:rsid w:val="00F0405E"/>
    <w:rsid w:val="00F16761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4">
    <w:name w:val="Document Map"/>
    <w:basedOn w:val="a0"/>
    <w:link w:val="a5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6">
    <w:name w:val="Table Grid"/>
    <w:basedOn w:val="a2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7">
    <w:name w:val="Hyperlink"/>
    <w:rsid w:val="00E730FB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A5ED4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A5ED4"/>
    <w:rPr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2"/>
    <w:next w:val="a6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0"/>
    <w:uiPriority w:val="34"/>
    <w:qFormat/>
    <w:rsid w:val="00BB1A8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C222F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4">
    <w:name w:val="Document Map"/>
    <w:basedOn w:val="a0"/>
    <w:link w:val="a5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6">
    <w:name w:val="Table Grid"/>
    <w:basedOn w:val="a2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7">
    <w:name w:val="Hyperlink"/>
    <w:rsid w:val="00E730FB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A5ED4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A5ED4"/>
    <w:rPr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2"/>
    <w:next w:val="a6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0"/>
    <w:uiPriority w:val="34"/>
    <w:qFormat/>
    <w:rsid w:val="00BB1A8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C222F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805D-6813-47A4-BC12-3FA23428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2014-12-01T16:57:00Z</cp:lastPrinted>
  <dcterms:created xsi:type="dcterms:W3CDTF">2015-01-15T12:30:00Z</dcterms:created>
  <dcterms:modified xsi:type="dcterms:W3CDTF">2015-01-15T12:30:00Z</dcterms:modified>
</cp:coreProperties>
</file>