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2" w:type="dxa"/>
        <w:jc w:val="center"/>
        <w:tblLayout w:type="fixed"/>
        <w:tblLook w:val="0000" w:firstRow="0" w:lastRow="0" w:firstColumn="0" w:lastColumn="0" w:noHBand="0" w:noVBand="0"/>
      </w:tblPr>
      <w:tblGrid>
        <w:gridCol w:w="1242"/>
        <w:gridCol w:w="7381"/>
        <w:gridCol w:w="1229"/>
      </w:tblGrid>
      <w:tr w:rsidR="00E730FB" w:rsidRPr="00E730FB" w:rsidTr="00D509C8">
        <w:trPr>
          <w:trHeight w:val="1795"/>
          <w:jc w:val="center"/>
        </w:trPr>
        <w:tc>
          <w:tcPr>
            <w:tcW w:w="1242" w:type="dxa"/>
            <w:tcBorders>
              <w:bottom w:val="single" w:sz="8" w:space="0" w:color="000000"/>
            </w:tcBorders>
          </w:tcPr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57225" cy="8477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47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81" w:type="dxa"/>
            <w:tcBorders>
              <w:bottom w:val="single" w:sz="8" w:space="0" w:color="000000"/>
            </w:tcBorders>
          </w:tcPr>
          <w:p w:rsidR="00CE4F07" w:rsidRDefault="00E730FB" w:rsidP="00CE4F07">
            <w:pPr>
              <w:tabs>
                <w:tab w:val="center" w:pos="3582"/>
              </w:tabs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Комунальний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ab/>
              <w:t xml:space="preserve">           Коммунальное  учреждение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Дошкільний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«Дошкольное</w:t>
            </w:r>
          </w:p>
          <w:p w:rsidR="00CE4F07" w:rsidRDefault="00CE4F07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авчальний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учебное</w:t>
            </w:r>
          </w:p>
          <w:p w:rsidR="00CE4F07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заклад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учреждение</w:t>
            </w:r>
          </w:p>
          <w:p w:rsidR="00E730FB" w:rsidRPr="00E730FB" w:rsidRDefault="00E730FB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A5ED4"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proofErr w:type="spellStart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>ясла</w:t>
            </w:r>
            <w:proofErr w:type="spellEnd"/>
            <w:r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-садок) №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279                    (</w:t>
            </w:r>
            <w:proofErr w:type="gramStart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ясли-сад</w:t>
            </w:r>
            <w:proofErr w:type="gramEnd"/>
            <w:r w:rsidR="00CE4F07">
              <w:rPr>
                <w:rFonts w:ascii="Times New Roman" w:hAnsi="Times New Roman"/>
                <w:b/>
                <w:sz w:val="28"/>
                <w:szCs w:val="28"/>
              </w:rPr>
              <w:t>) №279</w:t>
            </w:r>
          </w:p>
          <w:p w:rsidR="00CE4F07" w:rsidRDefault="00AA5ED4" w:rsidP="00CE4F0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Харківської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 xml:space="preserve">             Харьковского городского</w:t>
            </w:r>
          </w:p>
          <w:p w:rsidR="00E730FB" w:rsidRPr="00E730FB" w:rsidRDefault="00AA5ED4" w:rsidP="00AA5ED4">
            <w:pPr>
              <w:spacing w:after="0" w:line="240" w:lineRule="auto"/>
              <w:rPr>
                <w:sz w:val="20"/>
              </w:rPr>
            </w:pPr>
            <w:r w:rsidRPr="00AA5ED4"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proofErr w:type="spellStart"/>
            <w:proofErr w:type="gramStart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м</w:t>
            </w:r>
            <w:proofErr w:type="gram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>іської</w:t>
            </w:r>
            <w:proofErr w:type="spellEnd"/>
            <w:r w:rsidR="00E730FB" w:rsidRPr="00E730FB">
              <w:rPr>
                <w:rFonts w:ascii="Times New Roman" w:hAnsi="Times New Roman"/>
                <w:b/>
                <w:sz w:val="28"/>
                <w:szCs w:val="28"/>
              </w:rPr>
              <w:t xml:space="preserve"> ради</w:t>
            </w:r>
            <w:r w:rsidR="00CE4F07">
              <w:rPr>
                <w:rFonts w:ascii="Times New Roman" w:hAnsi="Times New Roman"/>
                <w:b/>
                <w:sz w:val="28"/>
                <w:szCs w:val="28"/>
              </w:rPr>
              <w:t>»                                  совета»</w:t>
            </w:r>
          </w:p>
        </w:tc>
        <w:tc>
          <w:tcPr>
            <w:tcW w:w="1229" w:type="dxa"/>
            <w:tcBorders>
              <w:bottom w:val="single" w:sz="8" w:space="0" w:color="000000"/>
            </w:tcBorders>
          </w:tcPr>
          <w:p w:rsidR="00E730FB" w:rsidRPr="00E730FB" w:rsidRDefault="00E730FB" w:rsidP="00E730FB">
            <w:pPr>
              <w:spacing w:after="0" w:line="240" w:lineRule="auto"/>
              <w:rPr>
                <w:rFonts w:ascii="Times New Roman" w:hAnsi="Times New Roman"/>
                <w:sz w:val="4"/>
                <w:lang w:val="uk-UA"/>
              </w:rPr>
            </w:pPr>
          </w:p>
          <w:p w:rsidR="00E730FB" w:rsidRPr="00E730FB" w:rsidRDefault="008D162F" w:rsidP="00E730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w:drawing>
                <wp:inline distT="0" distB="0" distL="0" distR="0">
                  <wp:extent cx="647700" cy="8191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730FB" w:rsidRPr="00E730FB" w:rsidRDefault="00E730FB" w:rsidP="00E730FB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uk-UA"/>
        </w:rPr>
      </w:pPr>
      <w:r w:rsidRPr="00E730FB">
        <w:rPr>
          <w:rFonts w:ascii="Times New Roman" w:hAnsi="Times New Roman"/>
          <w:sz w:val="20"/>
          <w:lang w:val="uk-UA"/>
        </w:rPr>
        <w:t>611</w:t>
      </w:r>
      <w:r w:rsidR="00CE4F07">
        <w:rPr>
          <w:rFonts w:ascii="Times New Roman" w:hAnsi="Times New Roman"/>
          <w:sz w:val="20"/>
          <w:lang w:val="uk-UA"/>
        </w:rPr>
        <w:t>03</w:t>
      </w:r>
      <w:r w:rsidRPr="00E730FB">
        <w:rPr>
          <w:rFonts w:ascii="Times New Roman" w:hAnsi="Times New Roman"/>
          <w:sz w:val="20"/>
          <w:lang w:val="uk-UA"/>
        </w:rPr>
        <w:t xml:space="preserve"> м. Харків, </w:t>
      </w:r>
      <w:proofErr w:type="spellStart"/>
      <w:r w:rsidRPr="00E730FB">
        <w:rPr>
          <w:rFonts w:ascii="Times New Roman" w:hAnsi="Times New Roman"/>
          <w:sz w:val="20"/>
          <w:lang w:val="uk-UA"/>
        </w:rPr>
        <w:t>вул..</w:t>
      </w:r>
      <w:r w:rsidR="00CE4F07">
        <w:rPr>
          <w:rFonts w:ascii="Times New Roman" w:hAnsi="Times New Roman"/>
          <w:sz w:val="20"/>
          <w:szCs w:val="20"/>
          <w:lang w:val="uk-UA"/>
        </w:rPr>
        <w:t>Новопрудна</w:t>
      </w:r>
      <w:proofErr w:type="spellEnd"/>
      <w:r w:rsidR="00CE4F07">
        <w:rPr>
          <w:rFonts w:ascii="Times New Roman" w:hAnsi="Times New Roman"/>
          <w:sz w:val="20"/>
          <w:szCs w:val="20"/>
          <w:lang w:val="uk-UA"/>
        </w:rPr>
        <w:t>,1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, </w:t>
      </w:r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http</w:t>
      </w:r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://</w:t>
      </w:r>
      <w:proofErr w:type="spellStart"/>
      <w:r w:rsidR="00D40D22" w:rsidRPr="00FD49D0">
        <w:rPr>
          <w:rFonts w:ascii="Times New Roman" w:hAnsi="Times New Roman"/>
          <w:bCs/>
          <w:sz w:val="20"/>
          <w:szCs w:val="20"/>
          <w:lang w:val="en-US"/>
        </w:rPr>
        <w:t>dnz</w:t>
      </w:r>
      <w:proofErr w:type="spellEnd"/>
      <w:r w:rsidR="00D40D22" w:rsidRPr="00FD49D0">
        <w:rPr>
          <w:rFonts w:ascii="Times New Roman" w:hAnsi="Times New Roman"/>
          <w:bCs/>
          <w:sz w:val="20"/>
          <w:szCs w:val="20"/>
          <w:lang w:val="uk-UA"/>
        </w:rPr>
        <w:t>279.</w:t>
      </w:r>
      <w:proofErr w:type="spellStart"/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klasna</w:t>
      </w:r>
      <w:proofErr w:type="spellEnd"/>
      <w:r w:rsidR="00D40D22" w:rsidRPr="00D40D22">
        <w:rPr>
          <w:rFonts w:ascii="Times New Roman" w:hAnsi="Times New Roman"/>
          <w:bCs/>
          <w:sz w:val="20"/>
          <w:szCs w:val="20"/>
        </w:rPr>
        <w:t>.</w:t>
      </w:r>
      <w:r w:rsidR="00D40D22" w:rsidRPr="00D40D22">
        <w:rPr>
          <w:rFonts w:ascii="Times New Roman" w:hAnsi="Times New Roman"/>
          <w:bCs/>
          <w:sz w:val="20"/>
          <w:szCs w:val="20"/>
          <w:lang w:val="en-US"/>
        </w:rPr>
        <w:t>com</w:t>
      </w:r>
      <w:r w:rsidR="00D40D22">
        <w:rPr>
          <w:rFonts w:ascii="Times New Roman" w:hAnsi="Times New Roman"/>
          <w:bCs/>
          <w:sz w:val="20"/>
          <w:szCs w:val="20"/>
        </w:rPr>
        <w:t>,</w:t>
      </w:r>
      <w:r w:rsidR="00D40D22">
        <w:rPr>
          <w:rFonts w:ascii="Times New Roman" w:hAnsi="Times New Roman"/>
          <w:sz w:val="20"/>
          <w:szCs w:val="20"/>
          <w:lang w:val="uk-UA"/>
        </w:rPr>
        <w:t xml:space="preserve"> </w:t>
      </w:r>
      <w:hyperlink r:id="rId11" w:history="1"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dnz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279@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kharkivosvita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net</w:t>
        </w:r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uk-UA"/>
          </w:rPr>
          <w:t>.</w:t>
        </w:r>
        <w:proofErr w:type="spellStart"/>
        <w:r w:rsidR="00193FEB" w:rsidRPr="00EF1FB0">
          <w:rPr>
            <w:rStyle w:val="a6"/>
            <w:rFonts w:ascii="Times New Roman" w:hAnsi="Times New Roman"/>
            <w:bCs/>
            <w:sz w:val="20"/>
            <w:szCs w:val="20"/>
            <w:lang w:val="en-US"/>
          </w:rPr>
          <w:t>ua</w:t>
        </w:r>
        <w:proofErr w:type="spellEnd"/>
      </w:hyperlink>
      <w:r w:rsidRPr="00E730FB">
        <w:rPr>
          <w:rFonts w:ascii="Times New Roman" w:hAnsi="Times New Roman"/>
          <w:bCs/>
          <w:sz w:val="20"/>
          <w:szCs w:val="20"/>
          <w:lang w:val="uk-UA"/>
        </w:rPr>
        <w:t xml:space="preserve"> </w:t>
      </w:r>
    </w:p>
    <w:p w:rsidR="00E730FB" w:rsidRDefault="00E730FB" w:rsidP="00E730FB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B517CB" w:rsidRPr="00B517CB" w:rsidRDefault="00B517CB" w:rsidP="00B517C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НАКАЗ</w:t>
      </w:r>
    </w:p>
    <w:p w:rsidR="00B517CB" w:rsidRPr="00B517CB" w:rsidRDefault="00B517CB" w:rsidP="00B51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0</w:t>
      </w:r>
      <w:r w:rsidR="00B70BE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1</w:t>
      </w: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.09.201</w:t>
      </w:r>
      <w:r w:rsidR="009D6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</w: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ab/>
        <w:t xml:space="preserve">№ </w:t>
      </w:r>
      <w:r w:rsidR="0038381D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67</w:t>
      </w:r>
      <w:bookmarkStart w:id="0" w:name="_GoBack"/>
      <w:bookmarkEnd w:id="0"/>
    </w:p>
    <w:p w:rsidR="00B517CB" w:rsidRPr="00B517CB" w:rsidRDefault="00B517CB" w:rsidP="00B517C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B517CB" w:rsidRPr="00B517CB" w:rsidRDefault="00B517CB" w:rsidP="00B51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Про організацію роботи  з соціальної </w:t>
      </w:r>
    </w:p>
    <w:p w:rsidR="00B517CB" w:rsidRPr="00B517CB" w:rsidRDefault="00B517CB" w:rsidP="00B51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підтримки дітей  пільгових категорій </w:t>
      </w:r>
    </w:p>
    <w:p w:rsidR="00B517CB" w:rsidRPr="00B517CB" w:rsidRDefault="00C907AC" w:rsidP="00B517CB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ДНЗ </w:t>
      </w:r>
      <w:r w:rsidR="00B517CB"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  201</w:t>
      </w:r>
      <w:r w:rsidR="009D6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4</w:t>
      </w:r>
      <w:r w:rsidR="00B517CB"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/201</w:t>
      </w:r>
      <w:r w:rsidR="009D6386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5</w:t>
      </w:r>
      <w:r w:rsidR="00B517CB" w:rsidRPr="00B517CB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навчальний рік</w:t>
      </w:r>
    </w:p>
    <w:p w:rsidR="00B517CB" w:rsidRPr="00B517CB" w:rsidRDefault="00B517CB" w:rsidP="00B517C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517CB" w:rsidRPr="00B517CB" w:rsidRDefault="00B517CB" w:rsidP="00C907AC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На виконання Законів України “Про охорону дитинства”, “Про забезпечення організаційно-правових умов соціального захисту дітей-сиріт та дітей, позбавлених батьківського піклування”, “ Про освіту”; “ Про загальну середню освіту“, наказу МОН України від 28.12.2006 № 864 “Про планування діяльності та ведення документації соціальних педагогів, соціальних педагогів по роботі з дітьми-інвалідами системи МОН України”,</w:t>
      </w:r>
      <w:r w:rsidR="00C907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наказу управління освіти адміністрації Дзержинського району Харківської міської ради від 02.09.2013 №260 </w:t>
      </w:r>
      <w:r w:rsidR="00C907AC"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“ Про о</w:t>
      </w:r>
      <w:r w:rsidR="00C907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рганізацію роботи з соціальної підтримки дітей пільгових категорій навчальних закладів Дзержинського району </w:t>
      </w:r>
      <w:proofErr w:type="spellStart"/>
      <w:r w:rsidR="00C907AC">
        <w:rPr>
          <w:rFonts w:ascii="Times New Roman" w:eastAsia="Times New Roman" w:hAnsi="Times New Roman"/>
          <w:sz w:val="28"/>
          <w:szCs w:val="28"/>
          <w:lang w:val="uk-UA" w:eastAsia="ru-RU"/>
        </w:rPr>
        <w:t>м.Харкова</w:t>
      </w:r>
      <w:proofErr w:type="spellEnd"/>
      <w:r w:rsidR="00C907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 201</w:t>
      </w:r>
      <w:r w:rsidR="007171A1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="00C907AC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7171A1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="00C907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навчальний рік</w:t>
      </w:r>
      <w:r w:rsidR="00C907AC"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” </w:t>
      </w:r>
      <w:r w:rsidR="00C907AC">
        <w:rPr>
          <w:rFonts w:ascii="Times New Roman" w:eastAsia="Times New Roman" w:hAnsi="Times New Roman"/>
          <w:sz w:val="28"/>
          <w:szCs w:val="28"/>
          <w:lang w:val="uk-UA" w:eastAsia="ru-RU"/>
        </w:rPr>
        <w:t>та</w:t>
      </w: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метою створення своєчасної та дієвої допомоги дітям, які потребують соціального захисту,</w:t>
      </w:r>
    </w:p>
    <w:p w:rsidR="00B517CB" w:rsidRPr="00B517CB" w:rsidRDefault="00B517CB" w:rsidP="00C907A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НАКАЗУЮ:</w:t>
      </w:r>
    </w:p>
    <w:p w:rsidR="00C907AC" w:rsidRPr="00B517CB" w:rsidRDefault="00B517CB" w:rsidP="00C907A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="00C907AC"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Призначити громадськи</w:t>
      </w:r>
      <w:r w:rsidR="00C907AC">
        <w:rPr>
          <w:rFonts w:ascii="Times New Roman" w:eastAsia="Times New Roman" w:hAnsi="Times New Roman"/>
          <w:sz w:val="28"/>
          <w:szCs w:val="28"/>
          <w:lang w:val="uk-UA" w:eastAsia="ru-RU"/>
        </w:rPr>
        <w:t>м</w:t>
      </w:r>
      <w:r w:rsidR="00C907AC"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інспектор</w:t>
      </w:r>
      <w:r w:rsidR="00C907AC">
        <w:rPr>
          <w:rFonts w:ascii="Times New Roman" w:eastAsia="Times New Roman" w:hAnsi="Times New Roman"/>
          <w:sz w:val="28"/>
          <w:szCs w:val="28"/>
          <w:lang w:val="uk-UA" w:eastAsia="ru-RU"/>
        </w:rPr>
        <w:t>ом</w:t>
      </w:r>
      <w:r w:rsidR="00C907AC"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охорони дитинства</w:t>
      </w:r>
      <w:r w:rsidR="00C907A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практичного психолога </w:t>
      </w:r>
      <w:proofErr w:type="spellStart"/>
      <w:r w:rsidR="009D6386">
        <w:rPr>
          <w:rFonts w:ascii="Times New Roman" w:eastAsia="Times New Roman" w:hAnsi="Times New Roman"/>
          <w:sz w:val="28"/>
          <w:szCs w:val="28"/>
          <w:lang w:val="uk-UA" w:eastAsia="ru-RU"/>
        </w:rPr>
        <w:t>Добровольську</w:t>
      </w:r>
      <w:proofErr w:type="spellEnd"/>
      <w:r w:rsidR="009D63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Ю.Г.</w:t>
      </w:r>
    </w:p>
    <w:p w:rsidR="00C907AC" w:rsidRPr="00B517CB" w:rsidRDefault="00C907AC" w:rsidP="00C907A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До 05.09.201</w:t>
      </w:r>
      <w:r w:rsidR="009D638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B517CB" w:rsidRPr="00B517CB" w:rsidRDefault="00C907AC" w:rsidP="00C907A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 Г</w:t>
      </w: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ромадськ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ому</w:t>
      </w: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інспектор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у</w:t>
      </w: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з охорони дитинства</w:t>
      </w:r>
      <w:r w:rsidR="00B517CB"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: </w:t>
      </w:r>
    </w:p>
    <w:p w:rsidR="00B517CB" w:rsidRPr="00B517CB" w:rsidRDefault="00C907AC" w:rsidP="00C907A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B517CB"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.1. Вжити дієвих заходів щодо наявності достовірного, оновленого банку даних дітей пільгового контингенту.</w:t>
      </w:r>
    </w:p>
    <w:p w:rsidR="00B517CB" w:rsidRPr="00B517CB" w:rsidRDefault="00B517CB" w:rsidP="00C907A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До 05.09.201</w:t>
      </w:r>
      <w:r w:rsidR="009D638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B517CB" w:rsidRPr="00B517CB" w:rsidRDefault="00C907AC" w:rsidP="00C907A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2</w:t>
      </w:r>
      <w:r w:rsidR="00B517CB"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.2. Організувати обстеження житлово-побутових умов дітей із соціально вразливих категорій; сімей, які опинились у складних умовах життя.</w:t>
      </w:r>
    </w:p>
    <w:p w:rsidR="00B517CB" w:rsidRPr="00B517CB" w:rsidRDefault="00B517CB" w:rsidP="00C907A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До 20.09.201</w:t>
      </w:r>
      <w:r w:rsidR="009D638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р., </w:t>
      </w:r>
    </w:p>
    <w:p w:rsidR="00B517CB" w:rsidRPr="00B517CB" w:rsidRDefault="00B517CB" w:rsidP="00C907A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за потребою</w:t>
      </w:r>
    </w:p>
    <w:p w:rsidR="00B517CB" w:rsidRPr="00B517CB" w:rsidRDefault="00C907AC" w:rsidP="00C907A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B517CB"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.3. Здійснювати контроль за своєчасним поданням звітів  про організацію роботи з соціального захисту дітей пільгових категорій  методисту МЦ УОА у визначені терміни.</w:t>
      </w:r>
    </w:p>
    <w:p w:rsidR="00B517CB" w:rsidRPr="00B517CB" w:rsidRDefault="00B517CB" w:rsidP="00C907A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Щоквартально до 25 числа </w:t>
      </w:r>
    </w:p>
    <w:p w:rsidR="00B517CB" w:rsidRPr="00B517CB" w:rsidRDefault="00B517CB" w:rsidP="00C907A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           останнього звітного місяця</w:t>
      </w:r>
    </w:p>
    <w:p w:rsidR="00B517CB" w:rsidRPr="00B517CB" w:rsidRDefault="00C907AC" w:rsidP="00C907A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B517CB"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.4. Забезпечити обов’язкове проведення медичних оглядів дітей – сиріт і дітей, позбавлених батьківського піклування.</w:t>
      </w:r>
    </w:p>
    <w:p w:rsidR="00B517CB" w:rsidRPr="00B517CB" w:rsidRDefault="00B517CB" w:rsidP="00C907A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2 рази на рік</w:t>
      </w:r>
    </w:p>
    <w:p w:rsidR="00B517CB" w:rsidRPr="00B517CB" w:rsidRDefault="00C907AC" w:rsidP="00C907AC">
      <w:pPr>
        <w:spacing w:after="0" w:line="36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B517CB"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.5. Забезпечити наявність основних нормативних документів, які регулюють питання соціального захисту соціально вразливих категорій.</w:t>
      </w:r>
    </w:p>
    <w:p w:rsidR="00B517CB" w:rsidRPr="00B517CB" w:rsidRDefault="00B517CB" w:rsidP="00C907A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Протягом 201</w:t>
      </w:r>
      <w:r w:rsidR="009D638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9D6386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B517CB" w:rsidRPr="00B517CB" w:rsidRDefault="00C907AC" w:rsidP="00C907AC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</w:t>
      </w:r>
      <w:r w:rsidR="00B517CB"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.6. Забезпечити психолого-педагогічний супровід сім’ям дітей пільгового контингенту. </w:t>
      </w:r>
    </w:p>
    <w:p w:rsidR="00B517CB" w:rsidRPr="00B517CB" w:rsidRDefault="00B517CB" w:rsidP="00C907AC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                                                       Протягом 201</w:t>
      </w:r>
      <w:r w:rsidR="009D6386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/201</w:t>
      </w:r>
      <w:r w:rsidR="009D6386">
        <w:rPr>
          <w:rFonts w:ascii="Times New Roman" w:eastAsia="Times New Roman" w:hAnsi="Times New Roman"/>
          <w:sz w:val="28"/>
          <w:szCs w:val="28"/>
          <w:lang w:val="uk-UA" w:eastAsia="ru-RU"/>
        </w:rPr>
        <w:t>5</w:t>
      </w:r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н.р</w:t>
      </w:r>
      <w:proofErr w:type="spellEnd"/>
      <w:r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>.</w:t>
      </w:r>
    </w:p>
    <w:p w:rsidR="00FC1B86" w:rsidRPr="00FC1B86" w:rsidRDefault="00C907AC" w:rsidP="00C907AC">
      <w:pPr>
        <w:spacing w:after="0" w:line="360" w:lineRule="auto"/>
        <w:jc w:val="both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</w:t>
      </w:r>
      <w:r w:rsidR="00B517CB" w:rsidRPr="00B517CB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. </w:t>
      </w:r>
      <w:r w:rsidR="00FC1B86" w:rsidRPr="00FC1B86">
        <w:rPr>
          <w:rFonts w:ascii="Times New Roman" w:eastAsia="Times New Roman" w:hAnsi="Times New Roman"/>
          <w:sz w:val="28"/>
          <w:szCs w:val="28"/>
          <w:lang w:val="uk-UA" w:eastAsia="ru-RU"/>
        </w:rPr>
        <w:t>Контроль за виконанням даного наказу залишаю за собою.</w:t>
      </w:r>
    </w:p>
    <w:p w:rsidR="00FC1B86" w:rsidRPr="00FC1B86" w:rsidRDefault="00FC1B86" w:rsidP="00C907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1B86" w:rsidRPr="00FC1B86" w:rsidRDefault="00FC1B86" w:rsidP="00C907AC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FC1B86" w:rsidRPr="00FC1B86" w:rsidRDefault="00FC1B86" w:rsidP="009D6386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Завідувач КЗ «ДНЗ №279»            </w:t>
      </w:r>
      <w:r w:rsidR="009D6386">
        <w:rPr>
          <w:rFonts w:ascii="Times New Roman" w:eastAsia="Times New Roman" w:hAnsi="Times New Roman"/>
          <w:sz w:val="28"/>
          <w:szCs w:val="24"/>
          <w:lang w:val="uk-UA" w:eastAsia="ru-RU"/>
        </w:rPr>
        <w:t xml:space="preserve">_____________  </w:t>
      </w: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О.М. Коротун</w:t>
      </w:r>
    </w:p>
    <w:p w:rsidR="00C907AC" w:rsidRDefault="00C907AC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</w:p>
    <w:p w:rsidR="00FC1B86" w:rsidRPr="00FC1B86" w:rsidRDefault="00FC1B86" w:rsidP="00FC1B86">
      <w:pPr>
        <w:spacing w:after="0" w:line="360" w:lineRule="auto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FC1B86">
        <w:rPr>
          <w:rFonts w:ascii="Times New Roman" w:eastAsia="Times New Roman" w:hAnsi="Times New Roman"/>
          <w:sz w:val="28"/>
          <w:szCs w:val="24"/>
          <w:lang w:val="uk-UA" w:eastAsia="ru-RU"/>
        </w:rPr>
        <w:t>З наказом ознайомлені:</w:t>
      </w:r>
    </w:p>
    <w:p w:rsidR="00FC1B86" w:rsidRPr="00FC1B86" w:rsidRDefault="009D6386" w:rsidP="00FC1B8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uk-UA" w:eastAsia="ru-RU"/>
        </w:rPr>
        <w:t>Добровольська</w:t>
      </w:r>
      <w:proofErr w:type="spellEnd"/>
      <w:r>
        <w:rPr>
          <w:rFonts w:ascii="Times New Roman" w:eastAsia="Times New Roman" w:hAnsi="Times New Roman"/>
          <w:sz w:val="20"/>
          <w:szCs w:val="20"/>
          <w:lang w:val="uk-UA" w:eastAsia="ru-RU"/>
        </w:rPr>
        <w:t xml:space="preserve"> Ю.Г.</w:t>
      </w:r>
    </w:p>
    <w:p w:rsidR="005870E2" w:rsidRPr="008B2E49" w:rsidRDefault="005870E2" w:rsidP="008B2E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val="uk-UA" w:eastAsia="ru-RU"/>
        </w:rPr>
      </w:pPr>
    </w:p>
    <w:p w:rsidR="00BD578B" w:rsidRDefault="00BD578B" w:rsidP="00375824">
      <w:pPr>
        <w:spacing w:line="240" w:lineRule="auto"/>
        <w:ind w:left="435"/>
        <w:rPr>
          <w:rFonts w:ascii="Times New Roman" w:hAnsi="Times New Roman"/>
          <w:sz w:val="28"/>
          <w:szCs w:val="28"/>
          <w:lang w:val="uk-UA"/>
        </w:rPr>
      </w:pPr>
    </w:p>
    <w:p w:rsidR="00BD578B" w:rsidRDefault="00BD578B" w:rsidP="00375824">
      <w:pPr>
        <w:spacing w:line="240" w:lineRule="auto"/>
        <w:ind w:left="435"/>
        <w:rPr>
          <w:rFonts w:ascii="Times New Roman" w:hAnsi="Times New Roman"/>
          <w:sz w:val="28"/>
          <w:szCs w:val="28"/>
          <w:lang w:val="uk-UA"/>
        </w:rPr>
      </w:pPr>
    </w:p>
    <w:p w:rsidR="00BD578B" w:rsidRDefault="00BD578B" w:rsidP="00375824">
      <w:pPr>
        <w:spacing w:line="240" w:lineRule="auto"/>
        <w:ind w:left="435"/>
        <w:rPr>
          <w:rFonts w:ascii="Times New Roman" w:hAnsi="Times New Roman"/>
          <w:sz w:val="28"/>
          <w:szCs w:val="28"/>
          <w:lang w:val="uk-UA"/>
        </w:rPr>
      </w:pPr>
    </w:p>
    <w:p w:rsidR="00BD578B" w:rsidRDefault="00BD578B" w:rsidP="00375824">
      <w:pPr>
        <w:spacing w:line="240" w:lineRule="auto"/>
        <w:ind w:left="435"/>
        <w:rPr>
          <w:rFonts w:ascii="Times New Roman" w:hAnsi="Times New Roman"/>
          <w:sz w:val="28"/>
          <w:szCs w:val="28"/>
          <w:lang w:val="uk-UA"/>
        </w:rPr>
      </w:pPr>
    </w:p>
    <w:p w:rsidR="00BD578B" w:rsidRDefault="00BD578B" w:rsidP="00375824">
      <w:pPr>
        <w:spacing w:line="240" w:lineRule="auto"/>
        <w:ind w:left="435"/>
        <w:rPr>
          <w:rFonts w:ascii="Times New Roman" w:hAnsi="Times New Roman"/>
          <w:sz w:val="28"/>
          <w:szCs w:val="28"/>
          <w:lang w:val="uk-UA"/>
        </w:rPr>
      </w:pPr>
    </w:p>
    <w:sectPr w:rsidR="00BD578B" w:rsidSect="009B7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824" w:rsidRDefault="00251824" w:rsidP="00AA5ED4">
      <w:pPr>
        <w:spacing w:after="0" w:line="240" w:lineRule="auto"/>
      </w:pPr>
      <w:r>
        <w:separator/>
      </w:r>
    </w:p>
  </w:endnote>
  <w:endnote w:type="continuationSeparator" w:id="0">
    <w:p w:rsidR="00251824" w:rsidRDefault="00251824" w:rsidP="00AA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824" w:rsidRDefault="00251824" w:rsidP="00AA5ED4">
      <w:pPr>
        <w:spacing w:after="0" w:line="240" w:lineRule="auto"/>
      </w:pPr>
      <w:r>
        <w:separator/>
      </w:r>
    </w:p>
  </w:footnote>
  <w:footnote w:type="continuationSeparator" w:id="0">
    <w:p w:rsidR="00251824" w:rsidRDefault="00251824" w:rsidP="00AA5E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597"/>
    <w:multiLevelType w:val="hybridMultilevel"/>
    <w:tmpl w:val="E8B03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66FB4"/>
    <w:multiLevelType w:val="hybridMultilevel"/>
    <w:tmpl w:val="F476F6EE"/>
    <w:lvl w:ilvl="0" w:tplc="2C2C0F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287CCB"/>
    <w:multiLevelType w:val="hybridMultilevel"/>
    <w:tmpl w:val="4F9ED8BA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3">
    <w:nsid w:val="536A5C4F"/>
    <w:multiLevelType w:val="hybridMultilevel"/>
    <w:tmpl w:val="BD200CA6"/>
    <w:lvl w:ilvl="0" w:tplc="BAF60F6A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  <w:rPr>
        <w:rFonts w:cs="Times New Roman"/>
      </w:rPr>
    </w:lvl>
  </w:abstractNum>
  <w:abstractNum w:abstractNumId="4">
    <w:nsid w:val="58BE3DDB"/>
    <w:multiLevelType w:val="hybridMultilevel"/>
    <w:tmpl w:val="7ECCBC02"/>
    <w:lvl w:ilvl="0" w:tplc="AA3415A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5">
    <w:nsid w:val="5A036C21"/>
    <w:multiLevelType w:val="hybridMultilevel"/>
    <w:tmpl w:val="5734C9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0E7384"/>
    <w:multiLevelType w:val="hybridMultilevel"/>
    <w:tmpl w:val="115EB12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D674B4"/>
    <w:multiLevelType w:val="hybridMultilevel"/>
    <w:tmpl w:val="068EC2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8C"/>
    <w:rsid w:val="00010257"/>
    <w:rsid w:val="00054540"/>
    <w:rsid w:val="00063929"/>
    <w:rsid w:val="00074120"/>
    <w:rsid w:val="000A07E7"/>
    <w:rsid w:val="00110580"/>
    <w:rsid w:val="00133C0E"/>
    <w:rsid w:val="00154C9C"/>
    <w:rsid w:val="0018609D"/>
    <w:rsid w:val="00193FEB"/>
    <w:rsid w:val="001F719E"/>
    <w:rsid w:val="00251824"/>
    <w:rsid w:val="00283B65"/>
    <w:rsid w:val="002B4019"/>
    <w:rsid w:val="002F29E4"/>
    <w:rsid w:val="003169A6"/>
    <w:rsid w:val="0034081F"/>
    <w:rsid w:val="003468FE"/>
    <w:rsid w:val="00375824"/>
    <w:rsid w:val="0038381D"/>
    <w:rsid w:val="00397E05"/>
    <w:rsid w:val="003A6DAF"/>
    <w:rsid w:val="003C567E"/>
    <w:rsid w:val="003C74FC"/>
    <w:rsid w:val="003D7106"/>
    <w:rsid w:val="003F5760"/>
    <w:rsid w:val="00427365"/>
    <w:rsid w:val="00436B6A"/>
    <w:rsid w:val="00450C5A"/>
    <w:rsid w:val="004700B1"/>
    <w:rsid w:val="0050018C"/>
    <w:rsid w:val="00516EA3"/>
    <w:rsid w:val="00532344"/>
    <w:rsid w:val="005870E2"/>
    <w:rsid w:val="005B450A"/>
    <w:rsid w:val="005D1EF7"/>
    <w:rsid w:val="005E1DA8"/>
    <w:rsid w:val="00644DC4"/>
    <w:rsid w:val="006A1064"/>
    <w:rsid w:val="006E2706"/>
    <w:rsid w:val="007171A1"/>
    <w:rsid w:val="00735151"/>
    <w:rsid w:val="0075281E"/>
    <w:rsid w:val="00766B3D"/>
    <w:rsid w:val="00792D66"/>
    <w:rsid w:val="007F49A2"/>
    <w:rsid w:val="007F49C8"/>
    <w:rsid w:val="00814863"/>
    <w:rsid w:val="008178F0"/>
    <w:rsid w:val="008740A2"/>
    <w:rsid w:val="008759B3"/>
    <w:rsid w:val="00880896"/>
    <w:rsid w:val="008B2E49"/>
    <w:rsid w:val="008D162F"/>
    <w:rsid w:val="00903B46"/>
    <w:rsid w:val="00904162"/>
    <w:rsid w:val="0091030A"/>
    <w:rsid w:val="009432A8"/>
    <w:rsid w:val="00950B9F"/>
    <w:rsid w:val="00956057"/>
    <w:rsid w:val="009B1E78"/>
    <w:rsid w:val="009B7FCE"/>
    <w:rsid w:val="009D6386"/>
    <w:rsid w:val="00A32CAC"/>
    <w:rsid w:val="00A7696D"/>
    <w:rsid w:val="00A91B3F"/>
    <w:rsid w:val="00AA5ED4"/>
    <w:rsid w:val="00B01841"/>
    <w:rsid w:val="00B517CB"/>
    <w:rsid w:val="00B630A7"/>
    <w:rsid w:val="00B70BED"/>
    <w:rsid w:val="00BB1720"/>
    <w:rsid w:val="00BD36F0"/>
    <w:rsid w:val="00BD378D"/>
    <w:rsid w:val="00BD578B"/>
    <w:rsid w:val="00C47F4F"/>
    <w:rsid w:val="00C654B1"/>
    <w:rsid w:val="00C907AC"/>
    <w:rsid w:val="00CB5897"/>
    <w:rsid w:val="00CE0174"/>
    <w:rsid w:val="00CE4F07"/>
    <w:rsid w:val="00CF28D7"/>
    <w:rsid w:val="00D40D22"/>
    <w:rsid w:val="00D76CB4"/>
    <w:rsid w:val="00DA6D02"/>
    <w:rsid w:val="00DC633F"/>
    <w:rsid w:val="00DF0766"/>
    <w:rsid w:val="00E10505"/>
    <w:rsid w:val="00E40BFC"/>
    <w:rsid w:val="00E53661"/>
    <w:rsid w:val="00E730FB"/>
    <w:rsid w:val="00EA3404"/>
    <w:rsid w:val="00EC0AF0"/>
    <w:rsid w:val="00EF6F06"/>
    <w:rsid w:val="00F01A05"/>
    <w:rsid w:val="00F0405E"/>
    <w:rsid w:val="00F26DF6"/>
    <w:rsid w:val="00F508E4"/>
    <w:rsid w:val="00F54FC5"/>
    <w:rsid w:val="00F66105"/>
    <w:rsid w:val="00F75D9A"/>
    <w:rsid w:val="00F77839"/>
    <w:rsid w:val="00F838D3"/>
    <w:rsid w:val="00FB118C"/>
    <w:rsid w:val="00FC1B86"/>
    <w:rsid w:val="00FD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B517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517CB"/>
    <w:rPr>
      <w:sz w:val="22"/>
      <w:szCs w:val="22"/>
      <w:lang w:eastAsia="en-US"/>
    </w:rPr>
  </w:style>
  <w:style w:type="paragraph" w:customStyle="1" w:styleId="10">
    <w:name w:val="Знак1"/>
    <w:basedOn w:val="a"/>
    <w:autoRedefine/>
    <w:rsid w:val="00B517CB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FC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2F29E4"/>
    <w:pPr>
      <w:widowControl w:val="0"/>
      <w:suppressAutoHyphens/>
      <w:spacing w:after="0" w:line="240" w:lineRule="auto"/>
      <w:jc w:val="center"/>
    </w:pPr>
    <w:rPr>
      <w:rFonts w:ascii="Arial" w:eastAsia="Times New Roman" w:hAnsi="Arial" w:cs="Mangal"/>
      <w:b/>
      <w:kern w:val="1"/>
      <w:sz w:val="26"/>
      <w:szCs w:val="26"/>
      <w:lang w:eastAsia="hi-IN" w:bidi="hi-IN"/>
    </w:rPr>
  </w:style>
  <w:style w:type="paragraph" w:styleId="a3">
    <w:name w:val="Document Map"/>
    <w:basedOn w:val="a"/>
    <w:link w:val="a4"/>
    <w:uiPriority w:val="99"/>
    <w:semiHidden/>
    <w:rsid w:val="00DC63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link w:val="a3"/>
    <w:uiPriority w:val="99"/>
    <w:semiHidden/>
    <w:rsid w:val="00DE2960"/>
    <w:rPr>
      <w:rFonts w:ascii="Times New Roman" w:hAnsi="Times New Roman"/>
      <w:sz w:val="0"/>
      <w:szCs w:val="0"/>
      <w:lang w:eastAsia="en-US"/>
    </w:rPr>
  </w:style>
  <w:style w:type="table" w:styleId="a5">
    <w:name w:val="Table Grid"/>
    <w:basedOn w:val="a1"/>
    <w:locked/>
    <w:rsid w:val="00450C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E730FB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customStyle="1" w:styleId="20">
    <w:name w:val="Основной текст 2 Знак"/>
    <w:link w:val="2"/>
    <w:rsid w:val="00E730FB"/>
    <w:rPr>
      <w:rFonts w:ascii="Times New Roman" w:eastAsia="Times New Roman" w:hAnsi="Times New Roman"/>
      <w:b/>
      <w:sz w:val="26"/>
      <w:szCs w:val="26"/>
      <w:lang w:val="uk-UA" w:eastAsia="ar-SA"/>
    </w:rPr>
  </w:style>
  <w:style w:type="character" w:styleId="a6">
    <w:name w:val="Hyperlink"/>
    <w:rsid w:val="00E730FB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A5ED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5ED4"/>
    <w:pPr>
      <w:tabs>
        <w:tab w:val="center" w:pos="4819"/>
        <w:tab w:val="right" w:pos="9639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A5ED4"/>
    <w:rPr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B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B1E78"/>
    <w:rPr>
      <w:rFonts w:ascii="Tahoma" w:hAnsi="Tahoma" w:cs="Tahoma"/>
      <w:sz w:val="16"/>
      <w:szCs w:val="16"/>
      <w:lang w:eastAsia="en-US"/>
    </w:rPr>
  </w:style>
  <w:style w:type="table" w:customStyle="1" w:styleId="1">
    <w:name w:val="Сітка таблиці1"/>
    <w:basedOn w:val="a1"/>
    <w:next w:val="a5"/>
    <w:rsid w:val="00BD578B"/>
    <w:rPr>
      <w:rFonts w:ascii="Times New Roman" w:eastAsia="Times New Roman" w:hAnsi="Times New Roman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semiHidden/>
    <w:unhideWhenUsed/>
    <w:rsid w:val="00B517C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517CB"/>
    <w:rPr>
      <w:sz w:val="22"/>
      <w:szCs w:val="22"/>
      <w:lang w:eastAsia="en-US"/>
    </w:rPr>
  </w:style>
  <w:style w:type="paragraph" w:customStyle="1" w:styleId="10">
    <w:name w:val="Знак1"/>
    <w:basedOn w:val="a"/>
    <w:autoRedefine/>
    <w:rsid w:val="00B517CB"/>
    <w:pPr>
      <w:spacing w:after="160" w:line="240" w:lineRule="exact"/>
    </w:pPr>
    <w:rPr>
      <w:rFonts w:ascii="Verdana" w:eastAsia="MS Mincho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nz279@kharkivosvita.net.u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268A2-3CCC-44E4-B8FA-982A93B21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Admin</cp:lastModifiedBy>
  <cp:revision>12</cp:revision>
  <cp:lastPrinted>2014-10-23T09:46:00Z</cp:lastPrinted>
  <dcterms:created xsi:type="dcterms:W3CDTF">2013-09-18T14:02:00Z</dcterms:created>
  <dcterms:modified xsi:type="dcterms:W3CDTF">2014-10-23T09:46:00Z</dcterms:modified>
</cp:coreProperties>
</file>